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B16F3E" w:rsidRPr="001B6128" w:rsidRDefault="00B16F3E" w:rsidP="00B16F3E">
      <w:pPr>
        <w:pStyle w:val="StandardWeb"/>
        <w:spacing w:before="0" w:beforeAutospacing="0" w:after="150" w:afterAutospacing="0"/>
        <w:rPr>
          <w:b/>
          <w:bCs/>
          <w:sz w:val="30"/>
          <w:szCs w:val="30"/>
          <w:lang w:val="en-US"/>
        </w:rPr>
      </w:pPr>
    </w:p>
    <w:p w:rsidR="00EE74DB" w:rsidRPr="001B6128" w:rsidRDefault="00EE74DB" w:rsidP="00EE74DB">
      <w:pPr>
        <w:pStyle w:val="StandardWeb"/>
        <w:spacing w:before="0" w:beforeAutospacing="0" w:after="0" w:afterAutospacing="0"/>
        <w:rPr>
          <w:sz w:val="28"/>
          <w:szCs w:val="28"/>
          <w:lang w:val="en-US"/>
        </w:rPr>
      </w:pPr>
      <w:r w:rsidRPr="001B6128">
        <w:rPr>
          <w:b/>
          <w:bCs/>
          <w:sz w:val="28"/>
          <w:szCs w:val="28"/>
          <w:lang w:val="en-US"/>
        </w:rPr>
        <w:t xml:space="preserve">Freedom </w:t>
      </w:r>
      <w:proofErr w:type="gramStart"/>
      <w:r w:rsidRPr="001B6128">
        <w:rPr>
          <w:b/>
          <w:bCs/>
          <w:sz w:val="28"/>
          <w:szCs w:val="28"/>
          <w:lang w:val="en-US"/>
        </w:rPr>
        <w:t>Of</w:t>
      </w:r>
      <w:proofErr w:type="gramEnd"/>
      <w:r w:rsidRPr="001B6128">
        <w:rPr>
          <w:b/>
          <w:bCs/>
          <w:sz w:val="28"/>
          <w:szCs w:val="28"/>
          <w:lang w:val="en-US"/>
        </w:rPr>
        <w:t xml:space="preserve"> Choice</w:t>
      </w:r>
    </w:p>
    <w:p w:rsidR="00EE74DB" w:rsidRPr="001B6128" w:rsidRDefault="00EE74DB" w:rsidP="00EE74DB">
      <w:pPr>
        <w:pStyle w:val="StandardWeb"/>
        <w:spacing w:before="0" w:beforeAutospacing="0" w:after="0" w:afterAutospacing="0"/>
        <w:rPr>
          <w:lang w:val="en-US"/>
        </w:rPr>
      </w:pPr>
      <w:r w:rsidRPr="001B6128">
        <w:rPr>
          <w:b/>
          <w:bCs/>
          <w:lang w:val="en-US"/>
        </w:rPr>
        <w:t xml:space="preserve">New </w:t>
      </w:r>
      <w:proofErr w:type="spellStart"/>
      <w:r w:rsidRPr="001B6128">
        <w:rPr>
          <w:b/>
          <w:bCs/>
          <w:lang w:val="en-US"/>
        </w:rPr>
        <w:t>Inno</w:t>
      </w:r>
      <w:proofErr w:type="spellEnd"/>
      <w:r w:rsidRPr="001B6128">
        <w:rPr>
          <w:b/>
          <w:bCs/>
          <w:lang w:val="en-US"/>
        </w:rPr>
        <w:t xml:space="preserve"> Spot Series Offers Features That Fit </w:t>
      </w:r>
      <w:proofErr w:type="spellStart"/>
      <w:r w:rsidRPr="001B6128">
        <w:rPr>
          <w:b/>
          <w:bCs/>
          <w:lang w:val="en-US"/>
        </w:rPr>
        <w:t>Users</w:t>
      </w:r>
      <w:proofErr w:type="spellEnd"/>
      <w:r w:rsidRPr="001B6128">
        <w:rPr>
          <w:b/>
          <w:bCs/>
          <w:lang w:val="en-US"/>
        </w:rPr>
        <w:t xml:space="preserve"> Needs &amp; Budgets </w:t>
      </w:r>
      <w:proofErr w:type="gramStart"/>
      <w:r w:rsidRPr="001B6128">
        <w:rPr>
          <w:b/>
          <w:bCs/>
          <w:lang w:val="en-US"/>
        </w:rPr>
        <w:t>Without</w:t>
      </w:r>
      <w:proofErr w:type="gramEnd"/>
      <w:r w:rsidRPr="001B6128">
        <w:rPr>
          <w:b/>
          <w:bCs/>
          <w:lang w:val="en-US"/>
        </w:rPr>
        <w:t xml:space="preserve"> Sacrificing The Brightness They Want</w:t>
      </w:r>
    </w:p>
    <w:p w:rsidR="00EE74DB" w:rsidRPr="001B6128" w:rsidRDefault="00EE74DB" w:rsidP="00EE74DB">
      <w:pPr>
        <w:pStyle w:val="StandardWeb"/>
        <w:spacing w:before="0" w:beforeAutospacing="0" w:after="0" w:afterAutospacing="0"/>
        <w:rPr>
          <w:sz w:val="21"/>
          <w:szCs w:val="21"/>
          <w:lang w:val="en-US"/>
        </w:rPr>
      </w:pPr>
    </w:p>
    <w:p w:rsidR="00EE74DB" w:rsidRPr="001B6128" w:rsidRDefault="00EE74DB" w:rsidP="00EE74DB">
      <w:pPr>
        <w:pStyle w:val="StandardWeb"/>
        <w:spacing w:before="0" w:beforeAutospacing="0" w:after="0" w:afterAutospacing="0"/>
        <w:rPr>
          <w:sz w:val="18"/>
          <w:szCs w:val="18"/>
          <w:lang w:val="en-US"/>
        </w:rPr>
      </w:pPr>
    </w:p>
    <w:p w:rsidR="00EE74DB" w:rsidRPr="001B6128" w:rsidRDefault="00EE74DB" w:rsidP="001B6128">
      <w:pPr>
        <w:pStyle w:val="StandardWeb"/>
        <w:spacing w:before="0" w:beforeAutospacing="0" w:after="0" w:afterAutospacing="0"/>
        <w:jc w:val="both"/>
        <w:rPr>
          <w:lang w:val="en-US"/>
        </w:rPr>
      </w:pPr>
      <w:r w:rsidRPr="001B6128">
        <w:rPr>
          <w:lang w:val="en-US"/>
        </w:rPr>
        <w:t>Entertainment lighting, like all other segments of the consumer electronics market, is constantly changing. LEDs are getting brighter and feature rich, high performance products which are in higher demand. The only catch is that you usually have to pay a premium for the latest and greatest technology. </w:t>
      </w:r>
    </w:p>
    <w:p w:rsidR="00EE74DB" w:rsidRPr="001B6128" w:rsidRDefault="00EE74DB" w:rsidP="001B6128">
      <w:pPr>
        <w:pStyle w:val="StandardWeb"/>
        <w:spacing w:before="0" w:beforeAutospacing="0" w:after="0" w:afterAutospacing="0"/>
        <w:jc w:val="both"/>
        <w:rPr>
          <w:lang w:val="en-US"/>
        </w:rPr>
      </w:pPr>
    </w:p>
    <w:p w:rsidR="00EE74DB" w:rsidRPr="001B6128" w:rsidRDefault="00EE74DB" w:rsidP="001B6128">
      <w:pPr>
        <w:pStyle w:val="StandardWeb"/>
        <w:spacing w:before="0" w:beforeAutospacing="0" w:after="0" w:afterAutospacing="0"/>
        <w:jc w:val="both"/>
        <w:rPr>
          <w:lang w:val="en-US"/>
        </w:rPr>
      </w:pPr>
      <w:r w:rsidRPr="001B6128">
        <w:rPr>
          <w:lang w:val="en-US"/>
        </w:rPr>
        <w:t xml:space="preserve">Thanks to ADJ, the new </w:t>
      </w:r>
      <w:proofErr w:type="spellStart"/>
      <w:r w:rsidRPr="001B6128">
        <w:rPr>
          <w:lang w:val="en-US"/>
        </w:rPr>
        <w:t>Inno</w:t>
      </w:r>
      <w:proofErr w:type="spellEnd"/>
      <w:r w:rsidRPr="001B6128">
        <w:rPr>
          <w:lang w:val="en-US"/>
        </w:rPr>
        <w:t xml:space="preserve"> Spot Series of LED Moving Heads solves this dilemma. This new series offers a variety of brightness options and features to fit </w:t>
      </w:r>
      <w:proofErr w:type="spellStart"/>
      <w:proofErr w:type="gramStart"/>
      <w:r w:rsidRPr="001B6128">
        <w:rPr>
          <w:lang w:val="en-US"/>
        </w:rPr>
        <w:t>customers</w:t>
      </w:r>
      <w:proofErr w:type="spellEnd"/>
      <w:proofErr w:type="gramEnd"/>
      <w:r w:rsidRPr="001B6128">
        <w:rPr>
          <w:lang w:val="en-US"/>
        </w:rPr>
        <w:t xml:space="preserve"> needs and budget. Designed for a wide variety of applications such as: Nightclubs, Stages and Churches, plus mobile and permanent entertainment applications. Now lighting designers, DJs and venues owners can feel confident to step into bright, feature packed LED Moving Heads without breaking their budgets.</w:t>
      </w:r>
    </w:p>
    <w:p w:rsidR="00EE74DB" w:rsidRPr="001B6128" w:rsidRDefault="00EE74DB" w:rsidP="001B6128">
      <w:pPr>
        <w:pStyle w:val="StandardWeb"/>
        <w:spacing w:before="0" w:beforeAutospacing="0" w:after="0" w:afterAutospacing="0"/>
        <w:jc w:val="both"/>
        <w:rPr>
          <w:lang w:val="en-US"/>
        </w:rPr>
      </w:pPr>
    </w:p>
    <w:p w:rsidR="00EE74DB" w:rsidRPr="001B6128" w:rsidRDefault="00EE74DB" w:rsidP="001B6128">
      <w:pPr>
        <w:pStyle w:val="StandardWeb"/>
        <w:spacing w:before="0" w:beforeAutospacing="0" w:after="0" w:afterAutospacing="0"/>
        <w:jc w:val="both"/>
        <w:rPr>
          <w:lang w:val="en-US"/>
        </w:rPr>
      </w:pPr>
      <w:r w:rsidRPr="001B6128">
        <w:rPr>
          <w:lang w:val="en-US"/>
        </w:rPr>
        <w:t xml:space="preserve">“With the new </w:t>
      </w:r>
      <w:proofErr w:type="spellStart"/>
      <w:r w:rsidRPr="001B6128">
        <w:rPr>
          <w:lang w:val="en-US"/>
        </w:rPr>
        <w:t>Inno</w:t>
      </w:r>
      <w:proofErr w:type="spellEnd"/>
      <w:r w:rsidRPr="001B6128">
        <w:rPr>
          <w:lang w:val="en-US"/>
        </w:rPr>
        <w:t xml:space="preserve"> Spot series we set out to break brightness barriers, not budgets.” said Jos Reulen, sales manager of ADJ Europe. “This series offer </w:t>
      </w:r>
      <w:proofErr w:type="spellStart"/>
      <w:r w:rsidRPr="001B6128">
        <w:rPr>
          <w:lang w:val="en-US"/>
        </w:rPr>
        <w:t>brightnesses</w:t>
      </w:r>
      <w:proofErr w:type="spellEnd"/>
      <w:r w:rsidRPr="001B6128">
        <w:rPr>
          <w:lang w:val="en-US"/>
        </w:rPr>
        <w:t xml:space="preserve"> from 12-watts to 180-watts, with features designed for someone just getting into Moving Heads to seasoned pros looking to upgrade from halogen or discharge to a more eco-friendly LED. In the long run, LED allows for greater savings with </w:t>
      </w:r>
      <w:proofErr w:type="spellStart"/>
      <w:proofErr w:type="gramStart"/>
      <w:r w:rsidRPr="001B6128">
        <w:rPr>
          <w:lang w:val="en-US"/>
        </w:rPr>
        <w:t>it’s</w:t>
      </w:r>
      <w:proofErr w:type="spellEnd"/>
      <w:proofErr w:type="gramEnd"/>
      <w:r w:rsidRPr="001B6128">
        <w:rPr>
          <w:lang w:val="en-US"/>
        </w:rPr>
        <w:t xml:space="preserve"> near maintenance free operation and energy-saving power consumption.”</w:t>
      </w:r>
    </w:p>
    <w:p w:rsidR="00EE74DB" w:rsidRPr="001B6128" w:rsidRDefault="00EE74DB" w:rsidP="001B6128">
      <w:pPr>
        <w:pStyle w:val="StandardWeb"/>
        <w:spacing w:before="0" w:beforeAutospacing="0" w:after="0" w:afterAutospacing="0"/>
        <w:jc w:val="both"/>
        <w:rPr>
          <w:lang w:val="en-US"/>
        </w:rPr>
      </w:pPr>
    </w:p>
    <w:p w:rsidR="00EE74DB" w:rsidRPr="001B6128" w:rsidRDefault="00EE74DB" w:rsidP="001B6128">
      <w:pPr>
        <w:pStyle w:val="StandardWeb"/>
        <w:spacing w:before="0" w:beforeAutospacing="0" w:after="0" w:afterAutospacing="0"/>
        <w:jc w:val="both"/>
        <w:rPr>
          <w:lang w:val="en-US"/>
        </w:rPr>
      </w:pPr>
      <w:r w:rsidRPr="001B6128">
        <w:rPr>
          <w:lang w:val="en-US"/>
        </w:rPr>
        <w:t xml:space="preserve">The four </w:t>
      </w:r>
      <w:proofErr w:type="spellStart"/>
      <w:r w:rsidRPr="001B6128">
        <w:rPr>
          <w:lang w:val="en-US"/>
        </w:rPr>
        <w:t>Inno</w:t>
      </w:r>
      <w:proofErr w:type="spellEnd"/>
      <w:r w:rsidRPr="001B6128">
        <w:rPr>
          <w:lang w:val="en-US"/>
        </w:rPr>
        <w:t xml:space="preserve"> Spot LED Moving Head models are: </w:t>
      </w:r>
      <w:proofErr w:type="spellStart"/>
      <w:r w:rsidRPr="001B6128">
        <w:rPr>
          <w:lang w:val="en-US"/>
        </w:rPr>
        <w:t>Inno</w:t>
      </w:r>
      <w:proofErr w:type="spellEnd"/>
      <w:r w:rsidRPr="001B6128">
        <w:rPr>
          <w:lang w:val="en-US"/>
        </w:rPr>
        <w:t xml:space="preserve"> Pocket Spot, </w:t>
      </w:r>
      <w:proofErr w:type="spellStart"/>
      <w:r w:rsidRPr="001B6128">
        <w:rPr>
          <w:lang w:val="en-US"/>
        </w:rPr>
        <w:t>Inno</w:t>
      </w:r>
      <w:proofErr w:type="spellEnd"/>
      <w:r w:rsidRPr="001B6128">
        <w:rPr>
          <w:lang w:val="en-US"/>
        </w:rPr>
        <w:t xml:space="preserve"> Spot LED, </w:t>
      </w:r>
      <w:proofErr w:type="spellStart"/>
      <w:r w:rsidRPr="001B6128">
        <w:rPr>
          <w:lang w:val="en-US"/>
        </w:rPr>
        <w:t>Inno</w:t>
      </w:r>
      <w:proofErr w:type="spellEnd"/>
      <w:r w:rsidRPr="001B6128">
        <w:rPr>
          <w:lang w:val="en-US"/>
        </w:rPr>
        <w:t xml:space="preserve"> Spot Pro and </w:t>
      </w:r>
      <w:proofErr w:type="spellStart"/>
      <w:r w:rsidRPr="001B6128">
        <w:rPr>
          <w:lang w:val="en-US"/>
        </w:rPr>
        <w:t>Inno</w:t>
      </w:r>
      <w:proofErr w:type="spellEnd"/>
      <w:r w:rsidRPr="001B6128">
        <w:rPr>
          <w:lang w:val="en-US"/>
        </w:rPr>
        <w:t xml:space="preserve"> Spot Elite.</w:t>
      </w:r>
    </w:p>
    <w:p w:rsidR="00EE74DB" w:rsidRPr="001B6128" w:rsidRDefault="00EE74DB" w:rsidP="001B6128">
      <w:pPr>
        <w:pStyle w:val="StandardWeb"/>
        <w:spacing w:before="0" w:beforeAutospacing="0" w:after="0" w:afterAutospacing="0"/>
        <w:jc w:val="both"/>
        <w:rPr>
          <w:lang w:val="en-US"/>
        </w:rPr>
      </w:pPr>
    </w:p>
    <w:p w:rsidR="00EE74DB" w:rsidRPr="001B6128" w:rsidRDefault="00EE74DB" w:rsidP="001B6128">
      <w:pPr>
        <w:pStyle w:val="StandardWeb"/>
        <w:spacing w:before="0" w:beforeAutospacing="0" w:after="0" w:afterAutospacing="0"/>
        <w:jc w:val="both"/>
        <w:rPr>
          <w:lang w:val="en-US"/>
        </w:rPr>
      </w:pPr>
    </w:p>
    <w:p w:rsidR="00EE74DB" w:rsidRPr="001B6128" w:rsidRDefault="00EE74DB" w:rsidP="001B6128">
      <w:pPr>
        <w:pStyle w:val="StandardWeb"/>
        <w:spacing w:before="0" w:beforeAutospacing="0" w:after="0" w:afterAutospacing="0"/>
        <w:jc w:val="both"/>
        <w:rPr>
          <w:lang w:val="en-US"/>
        </w:rPr>
      </w:pPr>
      <w:r w:rsidRPr="001B6128">
        <w:rPr>
          <w:b/>
          <w:bCs/>
          <w:lang w:val="en-US"/>
        </w:rPr>
        <w:t>INNO POCKET SPOT</w:t>
      </w:r>
    </w:p>
    <w:p w:rsidR="00EE74DB" w:rsidRPr="001B6128" w:rsidRDefault="00EE74DB" w:rsidP="001B6128">
      <w:pPr>
        <w:pStyle w:val="StandardWeb"/>
        <w:spacing w:before="0" w:beforeAutospacing="0" w:after="0" w:afterAutospacing="0"/>
        <w:jc w:val="both"/>
        <w:rPr>
          <w:lang w:val="en-US"/>
        </w:rPr>
      </w:pPr>
      <w:r w:rsidRPr="001B6128">
        <w:rPr>
          <w:lang w:val="en-US"/>
        </w:rPr>
        <w:t xml:space="preserve">The </w:t>
      </w:r>
      <w:proofErr w:type="spellStart"/>
      <w:r w:rsidRPr="001B6128">
        <w:rPr>
          <w:lang w:val="en-US"/>
        </w:rPr>
        <w:t>Inno</w:t>
      </w:r>
      <w:proofErr w:type="spellEnd"/>
      <w:r w:rsidRPr="001B6128">
        <w:rPr>
          <w:lang w:val="en-US"/>
        </w:rPr>
        <w:t xml:space="preserve"> Pocket Spot, the smallest and most affordable of the four Moving Heads uses a 12W LED source. It has 7 colors plus white, 7 fixed GOBOs plus spot on a laser cut GOBO wheel, projects a 17-degree beam angle, and has a maximum power draw of only 26-watts. Special features include: Pan/Tilt Inversion mode, 4 built-in light shows, and offers control via sound activation, DMX or an optional IR remote control (sold separately). It weighs a mere 7 lbs. / 3 kg. and measures in at only: 6.25”x5.75”x10.5” / 159x147x265mm.</w:t>
      </w:r>
    </w:p>
    <w:p w:rsidR="00EE74DB" w:rsidRPr="001B6128" w:rsidRDefault="00EE74DB" w:rsidP="001B6128">
      <w:pPr>
        <w:pStyle w:val="StandardWeb"/>
        <w:spacing w:before="0" w:beforeAutospacing="0" w:after="0" w:afterAutospacing="0"/>
        <w:jc w:val="both"/>
        <w:rPr>
          <w:lang w:val="en-US"/>
        </w:rPr>
      </w:pPr>
    </w:p>
    <w:p w:rsidR="00EE74DB" w:rsidRPr="001B6128" w:rsidRDefault="00EE74DB" w:rsidP="001B6128">
      <w:pPr>
        <w:pStyle w:val="StandardWeb"/>
        <w:spacing w:before="0" w:beforeAutospacing="0" w:after="0" w:afterAutospacing="0"/>
        <w:jc w:val="both"/>
        <w:rPr>
          <w:lang w:val="en-US"/>
        </w:rPr>
      </w:pPr>
      <w:r w:rsidRPr="001B6128">
        <w:rPr>
          <w:lang w:val="en-US"/>
        </w:rPr>
        <w:t xml:space="preserve">The </w:t>
      </w:r>
      <w:proofErr w:type="spellStart"/>
      <w:r w:rsidRPr="001B6128">
        <w:rPr>
          <w:lang w:val="en-US"/>
        </w:rPr>
        <w:t>Inno</w:t>
      </w:r>
      <w:proofErr w:type="spellEnd"/>
      <w:r w:rsidRPr="001B6128">
        <w:rPr>
          <w:lang w:val="en-US"/>
        </w:rPr>
        <w:t xml:space="preserve"> Pocket Spot is designed for mobile DJs, temporary productions, small clubs and bars, or for bowling centers and roller rinks. With </w:t>
      </w:r>
      <w:proofErr w:type="spellStart"/>
      <w:proofErr w:type="gramStart"/>
      <w:r w:rsidRPr="001B6128">
        <w:rPr>
          <w:lang w:val="en-US"/>
        </w:rPr>
        <w:t>it’s</w:t>
      </w:r>
      <w:proofErr w:type="spellEnd"/>
      <w:proofErr w:type="gramEnd"/>
      <w:r w:rsidRPr="001B6128">
        <w:rPr>
          <w:lang w:val="en-US"/>
        </w:rPr>
        <w:t xml:space="preserve"> light weight and small size, the </w:t>
      </w:r>
      <w:proofErr w:type="spellStart"/>
      <w:r w:rsidRPr="001B6128">
        <w:rPr>
          <w:lang w:val="en-US"/>
        </w:rPr>
        <w:t>Inno</w:t>
      </w:r>
      <w:proofErr w:type="spellEnd"/>
      <w:r w:rsidRPr="001B6128">
        <w:rPr>
          <w:lang w:val="en-US"/>
        </w:rPr>
        <w:t xml:space="preserve"> Pocket Spot is easy to set-up, take down and transport. </w:t>
      </w:r>
      <w:r w:rsidRPr="001B6128">
        <w:rPr>
          <w:lang w:val="en-US"/>
        </w:rPr>
        <w:lastRenderedPageBreak/>
        <w:t xml:space="preserve">With the aid of the unit’s omega bracket and optional IR remote, users can easily add the </w:t>
      </w:r>
      <w:proofErr w:type="spellStart"/>
      <w:r w:rsidRPr="001B6128">
        <w:rPr>
          <w:lang w:val="en-US"/>
        </w:rPr>
        <w:t>Inno</w:t>
      </w:r>
      <w:proofErr w:type="spellEnd"/>
      <w:r w:rsidRPr="001B6128">
        <w:rPr>
          <w:lang w:val="en-US"/>
        </w:rPr>
        <w:t xml:space="preserve"> Pocket Spot to the top of a lighting tripod stand for </w:t>
      </w:r>
      <w:proofErr w:type="spellStart"/>
      <w:proofErr w:type="gramStart"/>
      <w:r w:rsidRPr="001B6128">
        <w:rPr>
          <w:lang w:val="en-US"/>
        </w:rPr>
        <w:t>a</w:t>
      </w:r>
      <w:proofErr w:type="spellEnd"/>
      <w:proofErr w:type="gramEnd"/>
      <w:r w:rsidRPr="001B6128">
        <w:rPr>
          <w:lang w:val="en-US"/>
        </w:rPr>
        <w:t xml:space="preserve"> easy set-up solution.</w:t>
      </w:r>
    </w:p>
    <w:p w:rsidR="00EE74DB" w:rsidRPr="001B6128" w:rsidRDefault="00EE74DB" w:rsidP="001B6128">
      <w:pPr>
        <w:pStyle w:val="StandardWeb"/>
        <w:spacing w:before="0" w:beforeAutospacing="0" w:after="0" w:afterAutospacing="0"/>
        <w:jc w:val="both"/>
        <w:rPr>
          <w:lang w:val="en-US"/>
        </w:rPr>
      </w:pPr>
    </w:p>
    <w:p w:rsidR="00EE74DB" w:rsidRPr="001B6128" w:rsidRDefault="00EE74DB" w:rsidP="001B6128">
      <w:pPr>
        <w:pStyle w:val="StandardWeb"/>
        <w:spacing w:before="0" w:beforeAutospacing="0" w:after="0" w:afterAutospacing="0"/>
        <w:jc w:val="both"/>
        <w:rPr>
          <w:lang w:val="en-US"/>
        </w:rPr>
      </w:pPr>
      <w:r w:rsidRPr="001B6128">
        <w:rPr>
          <w:lang w:val="en-US"/>
        </w:rPr>
        <w:t xml:space="preserve">Check out the product demo video for the ADJ </w:t>
      </w:r>
      <w:proofErr w:type="spellStart"/>
      <w:r w:rsidRPr="001B6128">
        <w:rPr>
          <w:lang w:val="en-US"/>
        </w:rPr>
        <w:t>Inno</w:t>
      </w:r>
      <w:proofErr w:type="spellEnd"/>
      <w:r w:rsidRPr="001B6128">
        <w:rPr>
          <w:lang w:val="en-US"/>
        </w:rPr>
        <w:t xml:space="preserve"> Pocket Spot here:</w:t>
      </w:r>
    </w:p>
    <w:p w:rsidR="00EE74DB" w:rsidRPr="001B6128" w:rsidRDefault="00D77BD8" w:rsidP="001B6128">
      <w:pPr>
        <w:pStyle w:val="StandardWeb"/>
        <w:spacing w:before="0" w:beforeAutospacing="0" w:after="0" w:afterAutospacing="0"/>
        <w:jc w:val="both"/>
        <w:rPr>
          <w:sz w:val="20"/>
          <w:szCs w:val="20"/>
          <w:lang w:val="en-US"/>
        </w:rPr>
      </w:pPr>
      <w:hyperlink r:id="rId7" w:history="1">
        <w:r w:rsidR="00EE74DB" w:rsidRPr="001B6128">
          <w:rPr>
            <w:rStyle w:val="Hyperlink"/>
            <w:sz w:val="20"/>
            <w:szCs w:val="20"/>
            <w:lang w:val="en-US"/>
          </w:rPr>
          <w:t>https://www.youtube.com/watch?v=eLkPO3C_jVQ&amp;feature=player_embedded</w:t>
        </w:r>
      </w:hyperlink>
    </w:p>
    <w:p w:rsidR="00EE74DB" w:rsidRPr="001B6128" w:rsidRDefault="00EE74DB" w:rsidP="001B6128">
      <w:pPr>
        <w:pStyle w:val="StandardWeb"/>
        <w:spacing w:before="0" w:beforeAutospacing="0" w:after="0" w:afterAutospacing="0"/>
        <w:jc w:val="both"/>
        <w:rPr>
          <w:lang w:val="en-US"/>
        </w:rPr>
      </w:pPr>
    </w:p>
    <w:p w:rsidR="00EE74DB" w:rsidRPr="001B6128" w:rsidRDefault="00EE74DB" w:rsidP="001B6128">
      <w:pPr>
        <w:pStyle w:val="StandardWeb"/>
        <w:spacing w:before="0" w:beforeAutospacing="0" w:after="0" w:afterAutospacing="0"/>
        <w:jc w:val="both"/>
        <w:rPr>
          <w:lang w:val="en-US"/>
        </w:rPr>
      </w:pPr>
    </w:p>
    <w:p w:rsidR="00EE74DB" w:rsidRPr="001B6128" w:rsidRDefault="00EE74DB" w:rsidP="001B6128">
      <w:pPr>
        <w:pStyle w:val="StandardWeb"/>
        <w:spacing w:before="0" w:beforeAutospacing="0" w:after="0" w:afterAutospacing="0"/>
        <w:jc w:val="both"/>
        <w:rPr>
          <w:lang w:val="en-US"/>
        </w:rPr>
      </w:pPr>
      <w:r w:rsidRPr="001B6128">
        <w:rPr>
          <w:b/>
          <w:bCs/>
          <w:lang w:val="en-US"/>
        </w:rPr>
        <w:t>INNO SPOT LED</w:t>
      </w:r>
    </w:p>
    <w:p w:rsidR="00EE74DB" w:rsidRPr="001B6128" w:rsidRDefault="00EE74DB" w:rsidP="001B6128">
      <w:pPr>
        <w:pStyle w:val="StandardWeb"/>
        <w:spacing w:before="0" w:beforeAutospacing="0" w:after="0" w:afterAutospacing="0"/>
        <w:jc w:val="both"/>
        <w:rPr>
          <w:lang w:val="en-US"/>
        </w:rPr>
      </w:pPr>
      <w:r w:rsidRPr="001B6128">
        <w:rPr>
          <w:lang w:val="en-US"/>
        </w:rPr>
        <w:t xml:space="preserve">The </w:t>
      </w:r>
      <w:proofErr w:type="spellStart"/>
      <w:r w:rsidRPr="001B6128">
        <w:rPr>
          <w:lang w:val="en-US"/>
        </w:rPr>
        <w:t>Inno</w:t>
      </w:r>
      <w:proofErr w:type="spellEnd"/>
      <w:r w:rsidRPr="001B6128">
        <w:rPr>
          <w:lang w:val="en-US"/>
        </w:rPr>
        <w:t xml:space="preserve"> Spot LED is powered by a 50W LED source. Special features include: a 3-facet prism, a Shutter for random </w:t>
      </w:r>
      <w:proofErr w:type="spellStart"/>
      <w:r w:rsidRPr="001B6128">
        <w:rPr>
          <w:lang w:val="en-US"/>
        </w:rPr>
        <w:t>strobing</w:t>
      </w:r>
      <w:proofErr w:type="spellEnd"/>
      <w:r w:rsidRPr="001B6128">
        <w:rPr>
          <w:lang w:val="en-US"/>
        </w:rPr>
        <w:t xml:space="preserve"> and pulsing effects, and is compatible with ADJ’s easy-to-use UC3 controller. The </w:t>
      </w:r>
      <w:proofErr w:type="spellStart"/>
      <w:r w:rsidRPr="001B6128">
        <w:rPr>
          <w:lang w:val="en-US"/>
        </w:rPr>
        <w:t>Inno</w:t>
      </w:r>
      <w:proofErr w:type="spellEnd"/>
      <w:r w:rsidRPr="001B6128">
        <w:rPr>
          <w:lang w:val="en-US"/>
        </w:rPr>
        <w:t xml:space="preserve"> Spot LED comes equipped with 8 colors plus white, 6 rotating, replaceable GOBOs plus spot (all GOBOs are metal), a 17-degree beam angle and has a max power of 93-watts. Also very compact and light weight, the </w:t>
      </w:r>
      <w:proofErr w:type="spellStart"/>
      <w:r w:rsidRPr="001B6128">
        <w:rPr>
          <w:lang w:val="en-US"/>
        </w:rPr>
        <w:t>Inno</w:t>
      </w:r>
      <w:proofErr w:type="spellEnd"/>
      <w:r w:rsidRPr="001B6128">
        <w:rPr>
          <w:lang w:val="en-US"/>
        </w:rPr>
        <w:t xml:space="preserve"> Spot LED weighs 15 lbs. / 6.5 kg. and measures in at: 9.75”x8.25”x11.25” / 242x206x285mm.</w:t>
      </w:r>
    </w:p>
    <w:p w:rsidR="00EE74DB" w:rsidRPr="001B6128" w:rsidRDefault="00EE74DB" w:rsidP="001B6128">
      <w:pPr>
        <w:pStyle w:val="StandardWeb"/>
        <w:spacing w:before="0" w:beforeAutospacing="0" w:after="0" w:afterAutospacing="0"/>
        <w:jc w:val="both"/>
        <w:rPr>
          <w:lang w:val="en-US"/>
        </w:rPr>
      </w:pPr>
    </w:p>
    <w:p w:rsidR="00EE74DB" w:rsidRPr="001B6128" w:rsidRDefault="00EE74DB" w:rsidP="001B6128">
      <w:pPr>
        <w:pStyle w:val="StandardWeb"/>
        <w:spacing w:before="0" w:beforeAutospacing="0" w:after="0" w:afterAutospacing="0"/>
        <w:jc w:val="both"/>
        <w:rPr>
          <w:lang w:val="en-US"/>
        </w:rPr>
      </w:pPr>
      <w:r w:rsidRPr="001B6128">
        <w:rPr>
          <w:lang w:val="en-US"/>
        </w:rPr>
        <w:t xml:space="preserve">The </w:t>
      </w:r>
      <w:proofErr w:type="spellStart"/>
      <w:r w:rsidRPr="001B6128">
        <w:rPr>
          <w:lang w:val="en-US"/>
        </w:rPr>
        <w:t>Inno</w:t>
      </w:r>
      <w:proofErr w:type="spellEnd"/>
      <w:r w:rsidRPr="001B6128">
        <w:rPr>
          <w:lang w:val="en-US"/>
        </w:rPr>
        <w:t xml:space="preserve"> Spot LED works well on small stages, small nightclubs and bars, roller rinks, bowling centers, and church youth centers. It’s also great for mobile DJs at weddings, corporate events and mid-size parties.</w:t>
      </w:r>
    </w:p>
    <w:p w:rsidR="00EE74DB" w:rsidRPr="001B6128" w:rsidRDefault="00EE74DB" w:rsidP="001B6128">
      <w:pPr>
        <w:pStyle w:val="StandardWeb"/>
        <w:spacing w:before="0" w:beforeAutospacing="0" w:after="0" w:afterAutospacing="0"/>
        <w:jc w:val="both"/>
        <w:rPr>
          <w:lang w:val="en-US"/>
        </w:rPr>
      </w:pPr>
    </w:p>
    <w:p w:rsidR="00EE74DB" w:rsidRPr="001B6128" w:rsidRDefault="00EE74DB" w:rsidP="001B6128">
      <w:pPr>
        <w:pStyle w:val="StandardWeb"/>
        <w:spacing w:before="0" w:beforeAutospacing="0" w:after="0" w:afterAutospacing="0"/>
        <w:jc w:val="both"/>
        <w:rPr>
          <w:lang w:val="en-US"/>
        </w:rPr>
      </w:pPr>
      <w:r w:rsidRPr="001B6128">
        <w:rPr>
          <w:lang w:val="en-US"/>
        </w:rPr>
        <w:t xml:space="preserve">Check out the product demo video for the ADJ </w:t>
      </w:r>
      <w:proofErr w:type="spellStart"/>
      <w:r w:rsidRPr="001B6128">
        <w:rPr>
          <w:lang w:val="en-US"/>
        </w:rPr>
        <w:t>Inno</w:t>
      </w:r>
      <w:proofErr w:type="spellEnd"/>
      <w:r w:rsidRPr="001B6128">
        <w:rPr>
          <w:lang w:val="en-US"/>
        </w:rPr>
        <w:t xml:space="preserve"> Spot LED here:</w:t>
      </w:r>
    </w:p>
    <w:p w:rsidR="00EE74DB" w:rsidRPr="001B6128" w:rsidRDefault="00D77BD8" w:rsidP="001B6128">
      <w:pPr>
        <w:pStyle w:val="StandardWeb"/>
        <w:spacing w:before="0" w:beforeAutospacing="0" w:after="0" w:afterAutospacing="0"/>
        <w:jc w:val="both"/>
        <w:rPr>
          <w:sz w:val="20"/>
          <w:szCs w:val="20"/>
          <w:lang w:val="en-US"/>
        </w:rPr>
      </w:pPr>
      <w:hyperlink r:id="rId8" w:history="1">
        <w:r w:rsidR="00EE74DB" w:rsidRPr="001B6128">
          <w:rPr>
            <w:rStyle w:val="Hyperlink"/>
            <w:sz w:val="20"/>
            <w:szCs w:val="20"/>
            <w:lang w:val="en-US"/>
          </w:rPr>
          <w:t>https://www.youtube.com/watch?v=Dt4kyxwszpQ&amp;feature=player_embedded</w:t>
        </w:r>
      </w:hyperlink>
    </w:p>
    <w:p w:rsidR="00EE74DB" w:rsidRPr="001B6128" w:rsidRDefault="00EE74DB" w:rsidP="001B6128">
      <w:pPr>
        <w:pStyle w:val="StandardWeb"/>
        <w:spacing w:before="0" w:beforeAutospacing="0" w:after="0" w:afterAutospacing="0"/>
        <w:jc w:val="both"/>
        <w:rPr>
          <w:lang w:val="en-US"/>
        </w:rPr>
      </w:pPr>
    </w:p>
    <w:p w:rsidR="00EE74DB" w:rsidRPr="001B6128" w:rsidRDefault="00EE74DB" w:rsidP="001B6128">
      <w:pPr>
        <w:pStyle w:val="StandardWeb"/>
        <w:spacing w:before="0" w:beforeAutospacing="0" w:after="0" w:afterAutospacing="0"/>
        <w:jc w:val="both"/>
        <w:rPr>
          <w:lang w:val="en-US"/>
        </w:rPr>
      </w:pPr>
    </w:p>
    <w:p w:rsidR="00EE74DB" w:rsidRPr="001B6128" w:rsidRDefault="00EE74DB" w:rsidP="001B6128">
      <w:pPr>
        <w:pStyle w:val="StandardWeb"/>
        <w:spacing w:before="0" w:beforeAutospacing="0" w:after="0" w:afterAutospacing="0"/>
        <w:jc w:val="both"/>
        <w:rPr>
          <w:lang w:val="en-US"/>
        </w:rPr>
      </w:pPr>
      <w:r w:rsidRPr="001B6128">
        <w:rPr>
          <w:b/>
          <w:bCs/>
          <w:lang w:val="en-US"/>
        </w:rPr>
        <w:t>INNO SPOT PRO</w:t>
      </w:r>
    </w:p>
    <w:p w:rsidR="00EE74DB" w:rsidRPr="001B6128" w:rsidRDefault="00EE74DB" w:rsidP="001B6128">
      <w:pPr>
        <w:pStyle w:val="StandardWeb"/>
        <w:spacing w:before="0" w:beforeAutospacing="0" w:after="0" w:afterAutospacing="0"/>
        <w:jc w:val="both"/>
        <w:rPr>
          <w:lang w:val="en-US"/>
        </w:rPr>
      </w:pPr>
      <w:r w:rsidRPr="001B6128">
        <w:rPr>
          <w:lang w:val="en-US"/>
        </w:rPr>
        <w:t xml:space="preserve">The </w:t>
      </w:r>
      <w:proofErr w:type="spellStart"/>
      <w:r w:rsidRPr="001B6128">
        <w:rPr>
          <w:lang w:val="en-US"/>
        </w:rPr>
        <w:t>Inno</w:t>
      </w:r>
      <w:proofErr w:type="spellEnd"/>
      <w:r w:rsidRPr="001B6128">
        <w:rPr>
          <w:lang w:val="en-US"/>
        </w:rPr>
        <w:t xml:space="preserve"> Spot Pro is powered by a bright 80W LED source. This versatile Moving Head has motorized focus, manual zoom (adjustable from 12-17-degrees) and a 3-facet prism. It also offers 8 colors plus spot, 6 rotating, replaceable GOBOs (2 of the GOBOs are glass), 14 DMX channels and has a maximum power consumption of 140-watts. The </w:t>
      </w:r>
      <w:proofErr w:type="spellStart"/>
      <w:r w:rsidRPr="001B6128">
        <w:rPr>
          <w:lang w:val="en-US"/>
        </w:rPr>
        <w:t>Inno</w:t>
      </w:r>
      <w:proofErr w:type="spellEnd"/>
      <w:r w:rsidRPr="001B6128">
        <w:rPr>
          <w:lang w:val="en-US"/>
        </w:rPr>
        <w:t xml:space="preserve"> Spot Pro weighs in at only 19 lbs</w:t>
      </w:r>
      <w:proofErr w:type="gramStart"/>
      <w:r w:rsidRPr="001B6128">
        <w:rPr>
          <w:lang w:val="en-US"/>
        </w:rPr>
        <w:t>./</w:t>
      </w:r>
      <w:proofErr w:type="gramEnd"/>
      <w:r w:rsidRPr="001B6128">
        <w:rPr>
          <w:lang w:val="en-US"/>
        </w:rPr>
        <w:t xml:space="preserve"> 8.5 kg. </w:t>
      </w:r>
      <w:proofErr w:type="gramStart"/>
      <w:r w:rsidRPr="001B6128">
        <w:rPr>
          <w:lang w:val="en-US"/>
        </w:rPr>
        <w:t>with</w:t>
      </w:r>
      <w:proofErr w:type="gramEnd"/>
      <w:r w:rsidRPr="001B6128">
        <w:rPr>
          <w:lang w:val="en-US"/>
        </w:rPr>
        <w:t xml:space="preserve"> dimensions of 11.5”x6.75”x156.75” / 288x167x425mm.</w:t>
      </w:r>
    </w:p>
    <w:p w:rsidR="00EE74DB" w:rsidRPr="001B6128" w:rsidRDefault="00EE74DB" w:rsidP="001B6128">
      <w:pPr>
        <w:pStyle w:val="StandardWeb"/>
        <w:spacing w:before="0" w:beforeAutospacing="0" w:after="0" w:afterAutospacing="0"/>
        <w:jc w:val="both"/>
        <w:rPr>
          <w:lang w:val="en-US"/>
        </w:rPr>
      </w:pPr>
    </w:p>
    <w:p w:rsidR="00EE74DB" w:rsidRPr="001B6128" w:rsidRDefault="00EE74DB" w:rsidP="001B6128">
      <w:pPr>
        <w:pStyle w:val="StandardWeb"/>
        <w:spacing w:before="0" w:beforeAutospacing="0" w:after="0" w:afterAutospacing="0"/>
        <w:jc w:val="both"/>
        <w:rPr>
          <w:lang w:val="en-US"/>
        </w:rPr>
      </w:pPr>
      <w:r w:rsidRPr="001B6128">
        <w:rPr>
          <w:lang w:val="en-US"/>
        </w:rPr>
        <w:t xml:space="preserve">The </w:t>
      </w:r>
      <w:proofErr w:type="spellStart"/>
      <w:r w:rsidRPr="001B6128">
        <w:rPr>
          <w:lang w:val="en-US"/>
        </w:rPr>
        <w:t>Inno</w:t>
      </w:r>
      <w:proofErr w:type="spellEnd"/>
      <w:r w:rsidRPr="001B6128">
        <w:rPr>
          <w:lang w:val="en-US"/>
        </w:rPr>
        <w:t xml:space="preserve"> Spot Pro provides a powerful punch for larger nightclubs, churches and stages. It’s also ideal for mobile entertainers in banquet halls and school gymnasiums.</w:t>
      </w:r>
    </w:p>
    <w:p w:rsidR="00EE74DB" w:rsidRPr="001B6128" w:rsidRDefault="00EE74DB" w:rsidP="001B6128">
      <w:pPr>
        <w:pStyle w:val="StandardWeb"/>
        <w:spacing w:before="0" w:beforeAutospacing="0" w:after="0" w:afterAutospacing="0"/>
        <w:jc w:val="both"/>
        <w:rPr>
          <w:lang w:val="en-US"/>
        </w:rPr>
      </w:pPr>
    </w:p>
    <w:p w:rsidR="00EE74DB" w:rsidRPr="001B6128" w:rsidRDefault="00EE74DB" w:rsidP="001B6128">
      <w:pPr>
        <w:pStyle w:val="StandardWeb"/>
        <w:spacing w:before="0" w:beforeAutospacing="0" w:after="0" w:afterAutospacing="0"/>
        <w:jc w:val="both"/>
        <w:rPr>
          <w:lang w:val="en-US"/>
        </w:rPr>
      </w:pPr>
      <w:r w:rsidRPr="001B6128">
        <w:rPr>
          <w:lang w:val="en-US"/>
        </w:rPr>
        <w:t xml:space="preserve">Check out the product demo video for the ADJ </w:t>
      </w:r>
      <w:proofErr w:type="spellStart"/>
      <w:r w:rsidRPr="001B6128">
        <w:rPr>
          <w:lang w:val="en-US"/>
        </w:rPr>
        <w:t>Inno</w:t>
      </w:r>
      <w:proofErr w:type="spellEnd"/>
      <w:r w:rsidRPr="001B6128">
        <w:rPr>
          <w:lang w:val="en-US"/>
        </w:rPr>
        <w:t xml:space="preserve"> Spot Pro here:</w:t>
      </w:r>
    </w:p>
    <w:p w:rsidR="00EE74DB" w:rsidRPr="001B6128" w:rsidRDefault="00D77BD8" w:rsidP="001B6128">
      <w:pPr>
        <w:pStyle w:val="StandardWeb"/>
        <w:spacing w:before="0" w:beforeAutospacing="0" w:after="0" w:afterAutospacing="0"/>
        <w:jc w:val="both"/>
        <w:rPr>
          <w:sz w:val="20"/>
          <w:szCs w:val="20"/>
          <w:lang w:val="en-US"/>
        </w:rPr>
      </w:pPr>
      <w:hyperlink r:id="rId9" w:history="1">
        <w:r w:rsidR="00EE74DB" w:rsidRPr="001B6128">
          <w:rPr>
            <w:rStyle w:val="Hyperlink"/>
            <w:sz w:val="20"/>
            <w:szCs w:val="20"/>
            <w:lang w:val="en-US"/>
          </w:rPr>
          <w:t>https://www.youtube.com/watch?v=qZIVSOfQyBE&amp;feature=player_embedded</w:t>
        </w:r>
      </w:hyperlink>
    </w:p>
    <w:p w:rsidR="00EE74DB" w:rsidRPr="001B6128" w:rsidRDefault="00EE74DB" w:rsidP="001B6128">
      <w:pPr>
        <w:pStyle w:val="StandardWeb"/>
        <w:spacing w:before="0" w:beforeAutospacing="0" w:after="0" w:afterAutospacing="0"/>
        <w:jc w:val="both"/>
        <w:rPr>
          <w:lang w:val="en-US"/>
        </w:rPr>
      </w:pPr>
    </w:p>
    <w:p w:rsidR="00EE74DB" w:rsidRPr="001B6128" w:rsidRDefault="00EE74DB" w:rsidP="001B6128">
      <w:pPr>
        <w:pStyle w:val="StandardWeb"/>
        <w:spacing w:before="0" w:beforeAutospacing="0" w:after="0" w:afterAutospacing="0"/>
        <w:jc w:val="both"/>
        <w:rPr>
          <w:lang w:val="en-US"/>
        </w:rPr>
      </w:pPr>
    </w:p>
    <w:p w:rsidR="00D77BD8" w:rsidRDefault="00D77BD8" w:rsidP="001B6128">
      <w:pPr>
        <w:pStyle w:val="StandardWeb"/>
        <w:spacing w:before="0" w:beforeAutospacing="0" w:after="0" w:afterAutospacing="0"/>
        <w:jc w:val="both"/>
        <w:rPr>
          <w:b/>
          <w:bCs/>
          <w:lang w:val="en-US"/>
        </w:rPr>
      </w:pPr>
    </w:p>
    <w:p w:rsidR="00D77BD8" w:rsidRDefault="00D77BD8" w:rsidP="001B6128">
      <w:pPr>
        <w:pStyle w:val="StandardWeb"/>
        <w:spacing w:before="0" w:beforeAutospacing="0" w:after="0" w:afterAutospacing="0"/>
        <w:jc w:val="both"/>
        <w:rPr>
          <w:b/>
          <w:bCs/>
          <w:lang w:val="en-US"/>
        </w:rPr>
      </w:pPr>
    </w:p>
    <w:p w:rsidR="00EE74DB" w:rsidRPr="001B6128" w:rsidRDefault="00EE74DB" w:rsidP="001B6128">
      <w:pPr>
        <w:pStyle w:val="StandardWeb"/>
        <w:spacing w:before="0" w:beforeAutospacing="0" w:after="0" w:afterAutospacing="0"/>
        <w:jc w:val="both"/>
        <w:rPr>
          <w:lang w:val="en-US"/>
        </w:rPr>
      </w:pPr>
      <w:bookmarkStart w:id="0" w:name="_GoBack"/>
      <w:bookmarkEnd w:id="0"/>
      <w:r w:rsidRPr="001B6128">
        <w:rPr>
          <w:b/>
          <w:bCs/>
          <w:lang w:val="en-US"/>
        </w:rPr>
        <w:t>INNO SPOT Elite</w:t>
      </w:r>
    </w:p>
    <w:p w:rsidR="00EE74DB" w:rsidRPr="001B6128" w:rsidRDefault="00EE74DB" w:rsidP="001B6128">
      <w:pPr>
        <w:pStyle w:val="StandardWeb"/>
        <w:spacing w:before="0" w:beforeAutospacing="0" w:after="0" w:afterAutospacing="0"/>
        <w:jc w:val="both"/>
        <w:rPr>
          <w:lang w:val="en-US"/>
        </w:rPr>
      </w:pPr>
      <w:r w:rsidRPr="001B6128">
        <w:rPr>
          <w:lang w:val="en-US"/>
        </w:rPr>
        <w:lastRenderedPageBreak/>
        <w:t xml:space="preserve">The </w:t>
      </w:r>
      <w:proofErr w:type="spellStart"/>
      <w:r w:rsidRPr="001B6128">
        <w:rPr>
          <w:lang w:val="en-US"/>
        </w:rPr>
        <w:t>Inno</w:t>
      </w:r>
      <w:proofErr w:type="spellEnd"/>
      <w:r w:rsidRPr="001B6128">
        <w:rPr>
          <w:lang w:val="en-US"/>
        </w:rPr>
        <w:t xml:space="preserve"> Spot Elite is the flagship of the </w:t>
      </w:r>
      <w:proofErr w:type="spellStart"/>
      <w:r w:rsidRPr="001B6128">
        <w:rPr>
          <w:lang w:val="en-US"/>
        </w:rPr>
        <w:t>Inno</w:t>
      </w:r>
      <w:proofErr w:type="spellEnd"/>
      <w:r w:rsidRPr="001B6128">
        <w:rPr>
          <w:lang w:val="en-US"/>
        </w:rPr>
        <w:t xml:space="preserve"> Spot Series with a massive 180-Watt (8,000K) LED source. It’s high performance features include: motorized focus, motorized iris, 6-facet rotating prism, 8 colors plus white, 7 rotating, replaceable GOBOs plus spot (6 of the GOBOs are glass), 15 DMX channels, a 19-degree beam angle and consumes 197-watts of power at its max. The weight and dimensions of the </w:t>
      </w:r>
      <w:proofErr w:type="spellStart"/>
      <w:r w:rsidRPr="001B6128">
        <w:rPr>
          <w:lang w:val="en-US"/>
        </w:rPr>
        <w:t>Inno</w:t>
      </w:r>
      <w:proofErr w:type="spellEnd"/>
      <w:r w:rsidRPr="001B6128">
        <w:rPr>
          <w:lang w:val="en-US"/>
        </w:rPr>
        <w:t xml:space="preserve"> Spot Elite are 29 lbs</w:t>
      </w:r>
      <w:proofErr w:type="gramStart"/>
      <w:r w:rsidRPr="001B6128">
        <w:rPr>
          <w:lang w:val="en-US"/>
        </w:rPr>
        <w:t>./</w:t>
      </w:r>
      <w:proofErr w:type="gramEnd"/>
      <w:r w:rsidRPr="001B6128">
        <w:rPr>
          <w:lang w:val="en-US"/>
        </w:rPr>
        <w:t xml:space="preserve">13 kg. </w:t>
      </w:r>
      <w:proofErr w:type="gramStart"/>
      <w:r w:rsidRPr="001B6128">
        <w:rPr>
          <w:lang w:val="en-US"/>
        </w:rPr>
        <w:t>and</w:t>
      </w:r>
      <w:proofErr w:type="gramEnd"/>
      <w:r w:rsidRPr="001B6128">
        <w:rPr>
          <w:lang w:val="en-US"/>
        </w:rPr>
        <w:t xml:space="preserve"> 13.25”x13”x20.75” / 333x328x526mm.</w:t>
      </w:r>
    </w:p>
    <w:p w:rsidR="00EE74DB" w:rsidRPr="001B6128" w:rsidRDefault="00EE74DB" w:rsidP="001B6128">
      <w:pPr>
        <w:pStyle w:val="StandardWeb"/>
        <w:spacing w:before="0" w:beforeAutospacing="0" w:after="0" w:afterAutospacing="0"/>
        <w:jc w:val="both"/>
        <w:rPr>
          <w:lang w:val="en-US"/>
        </w:rPr>
      </w:pPr>
    </w:p>
    <w:p w:rsidR="00EE74DB" w:rsidRPr="001B6128" w:rsidRDefault="00EE74DB" w:rsidP="001B6128">
      <w:pPr>
        <w:pStyle w:val="StandardWeb"/>
        <w:spacing w:before="0" w:beforeAutospacing="0" w:after="0" w:afterAutospacing="0"/>
        <w:jc w:val="both"/>
        <w:rPr>
          <w:lang w:val="en-US"/>
        </w:rPr>
      </w:pPr>
      <w:r w:rsidRPr="001B6128">
        <w:rPr>
          <w:lang w:val="en-US"/>
        </w:rPr>
        <w:t xml:space="preserve">The </w:t>
      </w:r>
      <w:proofErr w:type="spellStart"/>
      <w:r w:rsidRPr="001B6128">
        <w:rPr>
          <w:lang w:val="en-US"/>
        </w:rPr>
        <w:t>Inno</w:t>
      </w:r>
      <w:proofErr w:type="spellEnd"/>
      <w:r w:rsidRPr="001B6128">
        <w:rPr>
          <w:lang w:val="en-US"/>
        </w:rPr>
        <w:t xml:space="preserve"> Spot Elite is designed for large venues such as nightclubs, stages, churches, trade shows, indoor stadium and concerts.</w:t>
      </w:r>
    </w:p>
    <w:p w:rsidR="00EE74DB" w:rsidRPr="001B6128" w:rsidRDefault="00EE74DB" w:rsidP="001B6128">
      <w:pPr>
        <w:pStyle w:val="StandardWeb"/>
        <w:spacing w:before="0" w:beforeAutospacing="0" w:after="0" w:afterAutospacing="0"/>
        <w:jc w:val="both"/>
        <w:rPr>
          <w:lang w:val="en-US"/>
        </w:rPr>
      </w:pPr>
    </w:p>
    <w:p w:rsidR="00EE74DB" w:rsidRPr="001B6128" w:rsidRDefault="00EE74DB" w:rsidP="001B6128">
      <w:pPr>
        <w:pStyle w:val="StandardWeb"/>
        <w:spacing w:before="0" w:beforeAutospacing="0" w:after="0" w:afterAutospacing="0"/>
        <w:jc w:val="both"/>
        <w:rPr>
          <w:lang w:val="en-US"/>
        </w:rPr>
      </w:pPr>
      <w:r w:rsidRPr="001B6128">
        <w:rPr>
          <w:lang w:val="en-US"/>
        </w:rPr>
        <w:t xml:space="preserve">Check out the sneak peek demo video for the ADJ </w:t>
      </w:r>
      <w:proofErr w:type="spellStart"/>
      <w:r w:rsidRPr="001B6128">
        <w:rPr>
          <w:lang w:val="en-US"/>
        </w:rPr>
        <w:t>Inno</w:t>
      </w:r>
      <w:proofErr w:type="spellEnd"/>
      <w:r w:rsidRPr="001B6128">
        <w:rPr>
          <w:lang w:val="en-US"/>
        </w:rPr>
        <w:t xml:space="preserve"> Spot Elite here: </w:t>
      </w:r>
    </w:p>
    <w:p w:rsidR="00EE74DB" w:rsidRPr="001B6128" w:rsidRDefault="001B6128" w:rsidP="001B6128">
      <w:pPr>
        <w:pStyle w:val="StandardWeb"/>
        <w:spacing w:before="0" w:beforeAutospacing="0" w:after="0" w:afterAutospacing="0"/>
        <w:jc w:val="both"/>
        <w:rPr>
          <w:sz w:val="20"/>
          <w:szCs w:val="20"/>
          <w:lang w:val="en-US"/>
        </w:rPr>
      </w:pPr>
      <w:hyperlink r:id="rId10" w:history="1">
        <w:r w:rsidR="00EE74DB" w:rsidRPr="001B6128">
          <w:rPr>
            <w:rStyle w:val="Hyperlink"/>
            <w:sz w:val="20"/>
            <w:szCs w:val="20"/>
            <w:lang w:val="en-US"/>
          </w:rPr>
          <w:t>https://www.youtube.com/watch?v=kqahfkER8i4&amp;feature=player_embedded</w:t>
        </w:r>
      </w:hyperlink>
    </w:p>
    <w:p w:rsidR="00EE74DB" w:rsidRPr="001B6128" w:rsidRDefault="00EE74DB" w:rsidP="001B6128">
      <w:pPr>
        <w:pStyle w:val="StandardWeb"/>
        <w:spacing w:before="0" w:beforeAutospacing="0" w:after="0" w:afterAutospacing="0"/>
        <w:jc w:val="both"/>
        <w:rPr>
          <w:lang w:val="en-US"/>
        </w:rPr>
      </w:pPr>
    </w:p>
    <w:p w:rsidR="00EE74DB" w:rsidRPr="001B6128" w:rsidRDefault="00EE74DB" w:rsidP="001B6128">
      <w:pPr>
        <w:pStyle w:val="StandardWeb"/>
        <w:spacing w:before="0" w:beforeAutospacing="0" w:after="0" w:afterAutospacing="0"/>
        <w:jc w:val="both"/>
        <w:rPr>
          <w:lang w:val="en-US"/>
        </w:rPr>
      </w:pPr>
      <w:r w:rsidRPr="001B6128">
        <w:rPr>
          <w:lang w:val="en-US"/>
        </w:rPr>
        <w:t xml:space="preserve">All models include 4-button digital DMX displays, 3-pin DMX In/Out, IEC IN/Out power daisy-chaining (except </w:t>
      </w:r>
      <w:proofErr w:type="spellStart"/>
      <w:r w:rsidRPr="001B6128">
        <w:rPr>
          <w:lang w:val="en-US"/>
        </w:rPr>
        <w:t>Inno</w:t>
      </w:r>
      <w:proofErr w:type="spellEnd"/>
      <w:r w:rsidRPr="001B6128">
        <w:rPr>
          <w:lang w:val="en-US"/>
        </w:rPr>
        <w:t xml:space="preserve"> Pocket Spot which only has an IEC input) and have multi-voltage operation (AC 100-240V, 50/60Hz).</w:t>
      </w:r>
    </w:p>
    <w:p w:rsidR="00EE74DB" w:rsidRPr="001B6128" w:rsidRDefault="00EE74DB" w:rsidP="001B6128">
      <w:pPr>
        <w:pStyle w:val="StandardWeb"/>
        <w:spacing w:before="0" w:beforeAutospacing="0" w:after="0" w:afterAutospacing="0"/>
        <w:jc w:val="both"/>
        <w:rPr>
          <w:lang w:val="en-US"/>
        </w:rPr>
      </w:pPr>
    </w:p>
    <w:p w:rsidR="00EE74DB" w:rsidRPr="001B6128" w:rsidRDefault="00EE74DB" w:rsidP="001B6128">
      <w:pPr>
        <w:pStyle w:val="StandardWeb"/>
        <w:spacing w:before="0" w:beforeAutospacing="0" w:after="0" w:afterAutospacing="0"/>
        <w:jc w:val="both"/>
        <w:rPr>
          <w:lang w:val="en-US"/>
        </w:rPr>
      </w:pPr>
      <w:r w:rsidRPr="001B6128">
        <w:rPr>
          <w:lang w:val="en-US"/>
        </w:rPr>
        <w:t xml:space="preserve">“We’ve had such a great reception with the </w:t>
      </w:r>
      <w:proofErr w:type="spellStart"/>
      <w:r w:rsidRPr="001B6128">
        <w:rPr>
          <w:lang w:val="en-US"/>
        </w:rPr>
        <w:t>Inno</w:t>
      </w:r>
      <w:proofErr w:type="spellEnd"/>
      <w:r w:rsidRPr="001B6128">
        <w:rPr>
          <w:lang w:val="en-US"/>
        </w:rPr>
        <w:t xml:space="preserve"> Spot Series,” said Gonzales. “Everyone loves the look that Moving Heads give. They offer a higher level of entertainment value to customers. With four models to choose from, ADJ gives entertainment professionals a variety of options to look great for </w:t>
      </w:r>
      <w:proofErr w:type="spellStart"/>
      <w:r w:rsidRPr="001B6128">
        <w:rPr>
          <w:lang w:val="en-US"/>
        </w:rPr>
        <w:t>what ever</w:t>
      </w:r>
      <w:proofErr w:type="spellEnd"/>
      <w:r w:rsidRPr="001B6128">
        <w:rPr>
          <w:lang w:val="en-US"/>
        </w:rPr>
        <w:t xml:space="preserve"> the application or budget. Plus, with ADJ’s reputation for quality products, you really can’t go wrong with any of these four movers!”</w:t>
      </w:r>
    </w:p>
    <w:p w:rsidR="00EE74DB" w:rsidRPr="001B6128" w:rsidRDefault="00EE74DB" w:rsidP="00EE74DB">
      <w:pPr>
        <w:pStyle w:val="StandardWeb"/>
        <w:spacing w:before="0" w:beforeAutospacing="0" w:after="0" w:afterAutospacing="0"/>
        <w:rPr>
          <w:sz w:val="17"/>
          <w:szCs w:val="17"/>
          <w:lang w:val="en-US"/>
        </w:rPr>
      </w:pPr>
    </w:p>
    <w:p w:rsidR="000D3C10" w:rsidRPr="001B6128" w:rsidRDefault="000D3C10" w:rsidP="000D3C10">
      <w:pPr>
        <w:ind w:right="1928"/>
        <w:jc w:val="both"/>
        <w:rPr>
          <w:lang w:val="en-US"/>
        </w:rPr>
      </w:pPr>
    </w:p>
    <w:p w:rsidR="000D3C10" w:rsidRPr="001B6128" w:rsidRDefault="000D3C10" w:rsidP="000D3C10">
      <w:pPr>
        <w:ind w:right="1928"/>
        <w:jc w:val="both"/>
        <w:rPr>
          <w:lang w:val="en-US"/>
        </w:rPr>
      </w:pPr>
    </w:p>
    <w:p w:rsidR="00EC6BE9" w:rsidRPr="001B6128" w:rsidRDefault="000D3C10" w:rsidP="000D3C10">
      <w:pPr>
        <w:pBdr>
          <w:top w:val="single" w:sz="4" w:space="1" w:color="auto"/>
          <w:left w:val="single" w:sz="4" w:space="4" w:color="auto"/>
          <w:bottom w:val="single" w:sz="4" w:space="1" w:color="auto"/>
          <w:right w:val="single" w:sz="4" w:space="4" w:color="auto"/>
        </w:pBdr>
        <w:ind w:right="1928"/>
        <w:rPr>
          <w:rStyle w:val="Fett"/>
          <w:b w:val="0"/>
          <w:sz w:val="20"/>
          <w:szCs w:val="20"/>
          <w:lang w:val="en-US"/>
        </w:rPr>
      </w:pPr>
      <w:r w:rsidRPr="001B6128">
        <w:rPr>
          <w:rStyle w:val="Fett"/>
          <w:b w:val="0"/>
          <w:sz w:val="20"/>
          <w:szCs w:val="20"/>
          <w:lang w:val="en-US"/>
        </w:rPr>
        <w:t>For more information Contact ADJ Europe: </w:t>
      </w:r>
      <w:r w:rsidRPr="001B6128">
        <w:rPr>
          <w:rStyle w:val="Fett"/>
          <w:sz w:val="20"/>
          <w:szCs w:val="20"/>
          <w:lang w:val="en-US"/>
        </w:rPr>
        <w:t> </w:t>
      </w:r>
      <w:r w:rsidRPr="001B6128">
        <w:rPr>
          <w:rStyle w:val="Fett"/>
          <w:bCs w:val="0"/>
          <w:sz w:val="20"/>
          <w:szCs w:val="20"/>
          <w:lang w:val="en-US"/>
        </w:rPr>
        <w:br/>
      </w:r>
      <w:r w:rsidRPr="001B6128">
        <w:rPr>
          <w:rStyle w:val="Fett"/>
          <w:b w:val="0"/>
          <w:sz w:val="20"/>
          <w:szCs w:val="20"/>
          <w:lang w:val="en-US"/>
        </w:rPr>
        <w:t>Phone: +31 45 546 85 00</w:t>
      </w:r>
      <w:r w:rsidRPr="001B6128">
        <w:rPr>
          <w:rStyle w:val="Fett"/>
          <w:bCs w:val="0"/>
          <w:sz w:val="20"/>
          <w:szCs w:val="20"/>
          <w:lang w:val="en-US"/>
        </w:rPr>
        <w:br/>
      </w:r>
      <w:r w:rsidR="00EC6BE9" w:rsidRPr="001B6128">
        <w:rPr>
          <w:rStyle w:val="Fett"/>
          <w:b w:val="0"/>
          <w:sz w:val="20"/>
          <w:szCs w:val="20"/>
          <w:lang w:val="en-US"/>
        </w:rPr>
        <w:t>Fax: +31 45 546 85 99</w:t>
      </w:r>
      <w:r w:rsidRPr="001B6128">
        <w:rPr>
          <w:rStyle w:val="Fett"/>
          <w:bCs w:val="0"/>
          <w:sz w:val="20"/>
          <w:szCs w:val="20"/>
          <w:lang w:val="en-US"/>
        </w:rPr>
        <w:br/>
      </w:r>
      <w:r w:rsidRPr="001B6128">
        <w:rPr>
          <w:rStyle w:val="Fett"/>
          <w:b w:val="0"/>
          <w:sz w:val="20"/>
          <w:szCs w:val="20"/>
          <w:lang w:val="en-US"/>
        </w:rPr>
        <w:t xml:space="preserve">address: </w:t>
      </w:r>
      <w:proofErr w:type="spellStart"/>
      <w:r w:rsidRPr="001B6128">
        <w:rPr>
          <w:rStyle w:val="Fett"/>
          <w:b w:val="0"/>
          <w:sz w:val="20"/>
          <w:szCs w:val="20"/>
          <w:lang w:val="en-US"/>
        </w:rPr>
        <w:t>Junostraat</w:t>
      </w:r>
      <w:proofErr w:type="spellEnd"/>
      <w:r w:rsidRPr="001B6128">
        <w:rPr>
          <w:rStyle w:val="Fett"/>
          <w:b w:val="0"/>
          <w:sz w:val="20"/>
          <w:szCs w:val="20"/>
          <w:lang w:val="en-US"/>
        </w:rPr>
        <w:t xml:space="preserve"> 2, 6468EW Kerkrade, </w:t>
      </w:r>
      <w:proofErr w:type="gramStart"/>
      <w:r w:rsidRPr="001B6128">
        <w:rPr>
          <w:rStyle w:val="Fett"/>
          <w:b w:val="0"/>
          <w:sz w:val="20"/>
          <w:szCs w:val="20"/>
          <w:lang w:val="en-US"/>
        </w:rPr>
        <w:t>The</w:t>
      </w:r>
      <w:proofErr w:type="gramEnd"/>
      <w:r w:rsidRPr="001B6128">
        <w:rPr>
          <w:rStyle w:val="Fett"/>
          <w:b w:val="0"/>
          <w:sz w:val="20"/>
          <w:szCs w:val="20"/>
          <w:lang w:val="en-US"/>
        </w:rPr>
        <w:t xml:space="preserve"> Netherlands</w:t>
      </w:r>
      <w:r w:rsidRPr="001B6128">
        <w:rPr>
          <w:rStyle w:val="Fett"/>
          <w:bCs w:val="0"/>
          <w:sz w:val="20"/>
          <w:szCs w:val="20"/>
          <w:lang w:val="en-US"/>
        </w:rPr>
        <w:br/>
      </w:r>
      <w:hyperlink r:id="rId11" w:history="1">
        <w:r w:rsidR="00EC6BE9" w:rsidRPr="001B6128">
          <w:rPr>
            <w:rStyle w:val="Fett"/>
            <w:sz w:val="20"/>
            <w:szCs w:val="20"/>
            <w:lang w:val="en-US"/>
          </w:rPr>
          <w:t>www.adj.com</w:t>
        </w:r>
      </w:hyperlink>
    </w:p>
    <w:p w:rsidR="000D3C10" w:rsidRPr="001B6128" w:rsidRDefault="00EC6BE9" w:rsidP="000D3C10">
      <w:pPr>
        <w:pBdr>
          <w:top w:val="single" w:sz="4" w:space="1" w:color="auto"/>
          <w:left w:val="single" w:sz="4" w:space="4" w:color="auto"/>
          <w:bottom w:val="single" w:sz="4" w:space="1" w:color="auto"/>
          <w:right w:val="single" w:sz="4" w:space="4" w:color="auto"/>
        </w:pBdr>
        <w:ind w:right="1928"/>
        <w:rPr>
          <w:rStyle w:val="Fett"/>
          <w:bCs w:val="0"/>
          <w:sz w:val="20"/>
          <w:szCs w:val="20"/>
          <w:lang w:val="en-US"/>
        </w:rPr>
      </w:pPr>
      <w:r w:rsidRPr="001B6128">
        <w:rPr>
          <w:rStyle w:val="Fett"/>
          <w:bCs w:val="0"/>
          <w:sz w:val="20"/>
          <w:szCs w:val="20"/>
          <w:lang w:val="en-US"/>
        </w:rPr>
        <w:t>Facebook</w:t>
      </w:r>
      <w:r w:rsidR="00B16F3E" w:rsidRPr="001B6128">
        <w:rPr>
          <w:rStyle w:val="Fett"/>
          <w:bCs w:val="0"/>
          <w:sz w:val="20"/>
          <w:szCs w:val="20"/>
          <w:lang w:val="en-US"/>
        </w:rPr>
        <w:t>.com</w:t>
      </w:r>
      <w:r w:rsidRPr="001B6128">
        <w:rPr>
          <w:rStyle w:val="Fett"/>
          <w:bCs w:val="0"/>
          <w:sz w:val="20"/>
          <w:szCs w:val="20"/>
          <w:lang w:val="en-US"/>
        </w:rPr>
        <w:t>/</w:t>
      </w:r>
      <w:proofErr w:type="spellStart"/>
      <w:r w:rsidRPr="001B6128">
        <w:rPr>
          <w:rStyle w:val="Fett"/>
          <w:bCs w:val="0"/>
          <w:sz w:val="20"/>
          <w:szCs w:val="20"/>
          <w:lang w:val="en-US"/>
        </w:rPr>
        <w:t>adjeurope</w:t>
      </w:r>
      <w:proofErr w:type="spellEnd"/>
      <w:hyperlink r:id="rId12" w:tooltip="http://www.americandj.eu/" w:history="1"/>
    </w:p>
    <w:p w:rsidR="000D3C10" w:rsidRPr="001B6128" w:rsidRDefault="000D3C10" w:rsidP="000D3C10">
      <w:pPr>
        <w:ind w:right="1928"/>
        <w:jc w:val="both"/>
        <w:rPr>
          <w:lang w:val="en-US"/>
        </w:rPr>
      </w:pPr>
    </w:p>
    <w:p w:rsidR="00152486" w:rsidRPr="001B6128" w:rsidRDefault="00152486" w:rsidP="000D3C10">
      <w:pPr>
        <w:ind w:right="1928"/>
        <w:jc w:val="both"/>
        <w:rPr>
          <w:lang w:val="en-US"/>
        </w:rPr>
      </w:pPr>
    </w:p>
    <w:sectPr w:rsidR="00152486" w:rsidRPr="001B6128" w:rsidSect="00B16F3E">
      <w:headerReference w:type="default" r:id="rId13"/>
      <w:footerReference w:type="default" r:id="rId14"/>
      <w:pgSz w:w="11906" w:h="16838"/>
      <w:pgMar w:top="3119" w:right="3542" w:bottom="284" w:left="851" w:header="709" w:footer="680"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5A6B" w:rsidRDefault="00905A6B" w:rsidP="008761F6">
      <w:r>
        <w:separator/>
      </w:r>
    </w:p>
  </w:endnote>
  <w:endnote w:type="continuationSeparator" w:id="0">
    <w:p w:rsidR="00905A6B" w:rsidRDefault="00905A6B" w:rsidP="00876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3AA" w:rsidRDefault="007577F4" w:rsidP="003F52D8">
    <w:pPr>
      <w:pStyle w:val="Fuzeile"/>
      <w:jc w:val="right"/>
      <w:rPr>
        <w:rFonts w:ascii="Verdana" w:hAnsi="Verdana"/>
        <w:color w:val="595959"/>
        <w:sz w:val="16"/>
        <w:szCs w:val="16"/>
      </w:rPr>
    </w:pPr>
    <w:r>
      <w:rPr>
        <w:rFonts w:ascii="Verdana" w:hAnsi="Verdana"/>
        <w:color w:val="595959"/>
        <w:sz w:val="16"/>
        <w:szCs w:val="16"/>
      </w:rPr>
      <w:tab/>
    </w:r>
  </w:p>
  <w:p w:rsidR="004D33AA" w:rsidRDefault="007577F4" w:rsidP="003F52D8">
    <w:pPr>
      <w:pStyle w:val="Fuzeile"/>
      <w:jc w:val="right"/>
      <w:rPr>
        <w:rFonts w:ascii="Verdana" w:hAnsi="Verdana"/>
        <w:color w:val="595959"/>
        <w:sz w:val="16"/>
        <w:szCs w:val="16"/>
      </w:rPr>
    </w:pPr>
    <w:r>
      <w:rPr>
        <w:rFonts w:ascii="Verdana" w:hAnsi="Verdana"/>
        <w:color w:val="595959"/>
        <w:sz w:val="16"/>
        <w:szCs w:val="16"/>
      </w:rPr>
      <w:tab/>
    </w:r>
  </w:p>
  <w:p w:rsidR="007577F4" w:rsidRPr="003F52D8" w:rsidRDefault="004D33AA" w:rsidP="004D33AA">
    <w:pPr>
      <w:pStyle w:val="Fuzeile"/>
      <w:jc w:val="center"/>
      <w:rPr>
        <w:rFonts w:ascii="Verdana" w:hAnsi="Verdana"/>
        <w:color w:val="595959"/>
        <w:sz w:val="16"/>
        <w:szCs w:val="16"/>
      </w:rPr>
    </w:pPr>
    <w:r>
      <w:rPr>
        <w:rFonts w:ascii="Verdana" w:hAnsi="Verdana"/>
        <w:color w:val="595959"/>
        <w:sz w:val="16"/>
        <w:szCs w:val="16"/>
      </w:rPr>
      <w:t xml:space="preserve">                                                                                                                                   </w:t>
    </w:r>
    <w:r w:rsidR="007577F4" w:rsidRPr="003F52D8">
      <w:rPr>
        <w:rFonts w:ascii="Verdana" w:hAnsi="Verdana"/>
        <w:color w:val="595959"/>
        <w:sz w:val="16"/>
        <w:szCs w:val="16"/>
      </w:rPr>
      <w:fldChar w:fldCharType="begin"/>
    </w:r>
    <w:r w:rsidR="007577F4" w:rsidRPr="003F52D8">
      <w:rPr>
        <w:rFonts w:ascii="Verdana" w:hAnsi="Verdana"/>
        <w:color w:val="595959"/>
        <w:sz w:val="16"/>
        <w:szCs w:val="16"/>
      </w:rPr>
      <w:instrText xml:space="preserve"> PAGE   \* MERGEFORMAT </w:instrText>
    </w:r>
    <w:r w:rsidR="007577F4" w:rsidRPr="003F52D8">
      <w:rPr>
        <w:rFonts w:ascii="Verdana" w:hAnsi="Verdana"/>
        <w:color w:val="595959"/>
        <w:sz w:val="16"/>
        <w:szCs w:val="16"/>
      </w:rPr>
      <w:fldChar w:fldCharType="separate"/>
    </w:r>
    <w:r w:rsidR="00D77BD8">
      <w:rPr>
        <w:rFonts w:ascii="Verdana" w:hAnsi="Verdana"/>
        <w:noProof/>
        <w:color w:val="595959"/>
        <w:sz w:val="16"/>
        <w:szCs w:val="16"/>
      </w:rPr>
      <w:t>- 3 -</w:t>
    </w:r>
    <w:r w:rsidR="007577F4" w:rsidRPr="003F52D8">
      <w:rPr>
        <w:rFonts w:ascii="Verdana" w:hAnsi="Verdana"/>
        <w:color w:val="595959"/>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5A6B" w:rsidRDefault="00905A6B" w:rsidP="008761F6">
      <w:r>
        <w:separator/>
      </w:r>
    </w:p>
  </w:footnote>
  <w:footnote w:type="continuationSeparator" w:id="0">
    <w:p w:rsidR="00905A6B" w:rsidRDefault="00905A6B" w:rsidP="008761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7F4" w:rsidRPr="00F942FC" w:rsidRDefault="000D3C10" w:rsidP="00152486">
    <w:pPr>
      <w:rPr>
        <w:color w:val="808080"/>
        <w:sz w:val="20"/>
      </w:rPr>
    </w:pPr>
    <w:r>
      <w:rPr>
        <w:noProof/>
      </w:rPr>
      <w:drawing>
        <wp:anchor distT="0" distB="0" distL="114300" distR="114300" simplePos="0" relativeHeight="251657728" behindDoc="1" locked="0" layoutInCell="1" allowOverlap="1">
          <wp:simplePos x="0" y="0"/>
          <wp:positionH relativeFrom="column">
            <wp:posOffset>-587375</wp:posOffset>
          </wp:positionH>
          <wp:positionV relativeFrom="paragraph">
            <wp:posOffset>-473075</wp:posOffset>
          </wp:positionV>
          <wp:extent cx="7609205" cy="10758170"/>
          <wp:effectExtent l="0" t="0" r="0" b="5080"/>
          <wp:wrapNone/>
          <wp:docPr id="12" name="Bild 2" descr="C:\Users\alex\Desktop\Letter Template ADJ GROUP P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C:\Users\alex\Desktop\Letter Template ADJ GROUP P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9205" cy="107581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attachedTemplate r:id="rId1"/>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C10"/>
    <w:rsid w:val="00066410"/>
    <w:rsid w:val="00083FFC"/>
    <w:rsid w:val="000A42FF"/>
    <w:rsid w:val="000D3C10"/>
    <w:rsid w:val="00152486"/>
    <w:rsid w:val="00175EF4"/>
    <w:rsid w:val="001934EA"/>
    <w:rsid w:val="001B6128"/>
    <w:rsid w:val="00256107"/>
    <w:rsid w:val="00375827"/>
    <w:rsid w:val="003809E2"/>
    <w:rsid w:val="003B7857"/>
    <w:rsid w:val="003D1290"/>
    <w:rsid w:val="003F52D8"/>
    <w:rsid w:val="00417208"/>
    <w:rsid w:val="004829A0"/>
    <w:rsid w:val="004D33AA"/>
    <w:rsid w:val="00610499"/>
    <w:rsid w:val="00746095"/>
    <w:rsid w:val="00757358"/>
    <w:rsid w:val="007577F4"/>
    <w:rsid w:val="007D28F0"/>
    <w:rsid w:val="00827D0B"/>
    <w:rsid w:val="008761F6"/>
    <w:rsid w:val="00902FB1"/>
    <w:rsid w:val="00905A6B"/>
    <w:rsid w:val="009915C2"/>
    <w:rsid w:val="009F1550"/>
    <w:rsid w:val="00A374AE"/>
    <w:rsid w:val="00A51B73"/>
    <w:rsid w:val="00A97AD3"/>
    <w:rsid w:val="00B16F3E"/>
    <w:rsid w:val="00B50168"/>
    <w:rsid w:val="00B71011"/>
    <w:rsid w:val="00B9073B"/>
    <w:rsid w:val="00C53ABF"/>
    <w:rsid w:val="00C53CCF"/>
    <w:rsid w:val="00C83120"/>
    <w:rsid w:val="00CA1A00"/>
    <w:rsid w:val="00D606AF"/>
    <w:rsid w:val="00D77BD8"/>
    <w:rsid w:val="00E713E1"/>
    <w:rsid w:val="00E809D4"/>
    <w:rsid w:val="00EA4CCF"/>
    <w:rsid w:val="00EA5189"/>
    <w:rsid w:val="00EC6BE9"/>
    <w:rsid w:val="00EE74DB"/>
    <w:rsid w:val="00EF389D"/>
    <w:rsid w:val="00F30BBC"/>
    <w:rsid w:val="00F456EE"/>
    <w:rsid w:val="00F547AC"/>
    <w:rsid w:val="00F907B8"/>
    <w:rsid w:val="00F942FC"/>
    <w:rsid w:val="00FC72A4"/>
    <w:rsid w:val="00FE1476"/>
    <w:rsid w:val="00FE5DAE"/>
    <w:rsid w:val="00FF57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5:chartTrackingRefBased/>
  <w15:docId w15:val="{7AB6F851-8D93-445E-B3DC-AAFAB74C0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D3C10"/>
    <w:rPr>
      <w:rFonts w:ascii="Times New Roman" w:hAnsi="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761F6"/>
    <w:pPr>
      <w:tabs>
        <w:tab w:val="center" w:pos="4536"/>
        <w:tab w:val="right" w:pos="9072"/>
      </w:tabs>
    </w:pPr>
  </w:style>
  <w:style w:type="character" w:customStyle="1" w:styleId="KopfzeileZchn">
    <w:name w:val="Kopfzeile Zchn"/>
    <w:basedOn w:val="Absatz-Standardschriftart"/>
    <w:link w:val="Kopfzeile"/>
    <w:uiPriority w:val="99"/>
    <w:rsid w:val="008761F6"/>
  </w:style>
  <w:style w:type="paragraph" w:styleId="Fuzeile">
    <w:name w:val="footer"/>
    <w:basedOn w:val="Standard"/>
    <w:link w:val="FuzeileZchn"/>
    <w:uiPriority w:val="99"/>
    <w:unhideWhenUsed/>
    <w:rsid w:val="008761F6"/>
    <w:pPr>
      <w:tabs>
        <w:tab w:val="center" w:pos="4536"/>
        <w:tab w:val="right" w:pos="9072"/>
      </w:tabs>
    </w:pPr>
  </w:style>
  <w:style w:type="character" w:customStyle="1" w:styleId="FuzeileZchn">
    <w:name w:val="Fußzeile Zchn"/>
    <w:basedOn w:val="Absatz-Standardschriftart"/>
    <w:link w:val="Fuzeile"/>
    <w:uiPriority w:val="99"/>
    <w:rsid w:val="008761F6"/>
  </w:style>
  <w:style w:type="paragraph" w:styleId="Sprechblasentext">
    <w:name w:val="Balloon Text"/>
    <w:basedOn w:val="Standard"/>
    <w:link w:val="SprechblasentextZchn"/>
    <w:uiPriority w:val="99"/>
    <w:semiHidden/>
    <w:unhideWhenUsed/>
    <w:rsid w:val="008761F6"/>
    <w:rPr>
      <w:rFonts w:ascii="Tahoma" w:hAnsi="Tahoma"/>
      <w:sz w:val="16"/>
      <w:szCs w:val="16"/>
      <w:lang w:val="x-none" w:eastAsia="x-none"/>
    </w:rPr>
  </w:style>
  <w:style w:type="character" w:customStyle="1" w:styleId="SprechblasentextZchn">
    <w:name w:val="Sprechblasentext Zchn"/>
    <w:link w:val="Sprechblasentext"/>
    <w:uiPriority w:val="99"/>
    <w:semiHidden/>
    <w:rsid w:val="008761F6"/>
    <w:rPr>
      <w:rFonts w:ascii="Tahoma" w:hAnsi="Tahoma" w:cs="Tahoma"/>
      <w:sz w:val="16"/>
      <w:szCs w:val="16"/>
    </w:rPr>
  </w:style>
  <w:style w:type="paragraph" w:customStyle="1" w:styleId="Bezugszeichenzeile">
    <w:name w:val="Bezugszeichenzeile"/>
    <w:basedOn w:val="Standard"/>
    <w:next w:val="Bezugszeichentext"/>
    <w:rsid w:val="00CA1A00"/>
    <w:pPr>
      <w:framePr w:w="9639" w:hSpace="142" w:vSpace="142" w:wrap="notBeside" w:vAnchor="page" w:hAnchor="text" w:y="5524"/>
      <w:tabs>
        <w:tab w:val="left" w:pos="2835"/>
        <w:tab w:val="left" w:pos="5783"/>
        <w:tab w:val="left" w:pos="8080"/>
      </w:tabs>
      <w:jc w:val="both"/>
    </w:pPr>
    <w:rPr>
      <w:rFonts w:ascii="Arial" w:eastAsia="Times New Roman" w:hAnsi="Arial"/>
      <w:spacing w:val="-5"/>
      <w:sz w:val="16"/>
      <w:szCs w:val="20"/>
    </w:rPr>
  </w:style>
  <w:style w:type="paragraph" w:customStyle="1" w:styleId="Bezugszeichentext">
    <w:name w:val="Bezugszeichentext"/>
    <w:basedOn w:val="Bezugszeichenzeile"/>
    <w:next w:val="Standard"/>
    <w:rsid w:val="00CA1A00"/>
    <w:pPr>
      <w:framePr w:wrap="notBeside"/>
      <w:ind w:right="-964"/>
    </w:pPr>
    <w:rPr>
      <w:sz w:val="20"/>
    </w:rPr>
  </w:style>
  <w:style w:type="character" w:styleId="Fett">
    <w:name w:val="Strong"/>
    <w:uiPriority w:val="22"/>
    <w:qFormat/>
    <w:rsid w:val="000D3C10"/>
    <w:rPr>
      <w:b/>
      <w:bCs/>
    </w:rPr>
  </w:style>
  <w:style w:type="character" w:styleId="Hyperlink">
    <w:name w:val="Hyperlink"/>
    <w:basedOn w:val="Absatz-Standardschriftart"/>
    <w:uiPriority w:val="99"/>
    <w:unhideWhenUsed/>
    <w:rsid w:val="00EC6BE9"/>
    <w:rPr>
      <w:color w:val="0563C1" w:themeColor="hyperlink"/>
      <w:u w:val="single"/>
    </w:rPr>
  </w:style>
  <w:style w:type="paragraph" w:styleId="StandardWeb">
    <w:name w:val="Normal (Web)"/>
    <w:basedOn w:val="Standard"/>
    <w:uiPriority w:val="99"/>
    <w:semiHidden/>
    <w:unhideWhenUsed/>
    <w:rsid w:val="00B16F3E"/>
    <w:pPr>
      <w:spacing w:before="100" w:beforeAutospacing="1" w:after="100" w:afterAutospacing="1"/>
    </w:pPr>
    <w:rPr>
      <w:rFonts w:eastAsiaTheme="minorHAnsi"/>
    </w:rPr>
  </w:style>
  <w:style w:type="character" w:customStyle="1" w:styleId="apple-tab-span">
    <w:name w:val="apple-tab-span"/>
    <w:basedOn w:val="Absatz-Standardschriftart"/>
    <w:rsid w:val="00B16F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714100">
      <w:bodyDiv w:val="1"/>
      <w:marLeft w:val="0"/>
      <w:marRight w:val="0"/>
      <w:marTop w:val="0"/>
      <w:marBottom w:val="0"/>
      <w:divBdr>
        <w:top w:val="none" w:sz="0" w:space="0" w:color="auto"/>
        <w:left w:val="none" w:sz="0" w:space="0" w:color="auto"/>
        <w:bottom w:val="none" w:sz="0" w:space="0" w:color="auto"/>
        <w:right w:val="none" w:sz="0" w:space="0" w:color="auto"/>
      </w:divBdr>
    </w:div>
    <w:div w:id="647168165">
      <w:bodyDiv w:val="1"/>
      <w:marLeft w:val="0"/>
      <w:marRight w:val="0"/>
      <w:marTop w:val="0"/>
      <w:marBottom w:val="0"/>
      <w:divBdr>
        <w:top w:val="none" w:sz="0" w:space="0" w:color="auto"/>
        <w:left w:val="none" w:sz="0" w:space="0" w:color="auto"/>
        <w:bottom w:val="none" w:sz="0" w:space="0" w:color="auto"/>
        <w:right w:val="none" w:sz="0" w:space="0" w:color="auto"/>
      </w:divBdr>
    </w:div>
    <w:div w:id="806901427">
      <w:bodyDiv w:val="1"/>
      <w:marLeft w:val="0"/>
      <w:marRight w:val="0"/>
      <w:marTop w:val="0"/>
      <w:marBottom w:val="0"/>
      <w:divBdr>
        <w:top w:val="none" w:sz="0" w:space="0" w:color="auto"/>
        <w:left w:val="none" w:sz="0" w:space="0" w:color="auto"/>
        <w:bottom w:val="none" w:sz="0" w:space="0" w:color="auto"/>
        <w:right w:val="none" w:sz="0" w:space="0" w:color="auto"/>
      </w:divBdr>
    </w:div>
    <w:div w:id="1018237265">
      <w:bodyDiv w:val="1"/>
      <w:marLeft w:val="0"/>
      <w:marRight w:val="0"/>
      <w:marTop w:val="0"/>
      <w:marBottom w:val="0"/>
      <w:divBdr>
        <w:top w:val="none" w:sz="0" w:space="0" w:color="auto"/>
        <w:left w:val="none" w:sz="0" w:space="0" w:color="auto"/>
        <w:bottom w:val="none" w:sz="0" w:space="0" w:color="auto"/>
        <w:right w:val="none" w:sz="0" w:space="0" w:color="auto"/>
      </w:divBdr>
    </w:div>
    <w:div w:id="1387606595">
      <w:bodyDiv w:val="1"/>
      <w:marLeft w:val="0"/>
      <w:marRight w:val="0"/>
      <w:marTop w:val="0"/>
      <w:marBottom w:val="0"/>
      <w:divBdr>
        <w:top w:val="none" w:sz="0" w:space="0" w:color="auto"/>
        <w:left w:val="none" w:sz="0" w:space="0" w:color="auto"/>
        <w:bottom w:val="none" w:sz="0" w:space="0" w:color="auto"/>
        <w:right w:val="none" w:sz="0" w:space="0" w:color="auto"/>
      </w:divBdr>
    </w:div>
    <w:div w:id="2146655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Dt4kyxwszpQ&amp;feature=player_embedded"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youtube.com/watch?v=eLkPO3C_jVQ&amp;feature=player_embedded" TargetMode="External"/><Relationship Id="rId12" Type="http://schemas.openxmlformats.org/officeDocument/2006/relationships/hyperlink" Target="http://www.americandj.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adj.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youtube.com/watch?v=kqahfkER8i4&amp;feature=player_embedded" TargetMode="External"/><Relationship Id="rId4" Type="http://schemas.openxmlformats.org/officeDocument/2006/relationships/webSettings" Target="webSettings.xml"/><Relationship Id="rId9" Type="http://schemas.openxmlformats.org/officeDocument/2006/relationships/hyperlink" Target="https://www.youtube.com/watch?v=qZIVSOfQyBE&amp;feature=player_embedded"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a.volgmann\Desktop\Word%20Vorlagen\Letter%20Template%20ADJ%20GROUP%20PR.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6CA00A-F5AC-45CA-AE6C-5616D9FFD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 Template ADJ GROUP PR</Template>
  <TotalTime>0</TotalTime>
  <Pages>3</Pages>
  <Words>862</Words>
  <Characters>5432</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6282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Volgmann</dc:creator>
  <cp:keywords/>
  <cp:lastModifiedBy>Dirk Kast</cp:lastModifiedBy>
  <cp:revision>4</cp:revision>
  <cp:lastPrinted>2011-02-18T07:48:00Z</cp:lastPrinted>
  <dcterms:created xsi:type="dcterms:W3CDTF">2014-03-08T09:20:00Z</dcterms:created>
  <dcterms:modified xsi:type="dcterms:W3CDTF">2014-03-08T16:22:00Z</dcterms:modified>
</cp:coreProperties>
</file>