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E37" w:rsidRDefault="00F34E37" w:rsidP="00F34E37">
      <w:pPr>
        <w:rPr>
          <w:color w:val="000000"/>
        </w:rPr>
      </w:pPr>
      <w:r>
        <w:rPr>
          <w:b/>
          <w:bCs/>
          <w:color w:val="000000"/>
          <w:sz w:val="24"/>
          <w:szCs w:val="24"/>
        </w:rPr>
        <w:t>Kerkrade, 29.04.2014</w:t>
      </w:r>
    </w:p>
    <w:p w:rsidR="00F34E37" w:rsidRDefault="00F34E37" w:rsidP="00F34E37">
      <w:pPr>
        <w:rPr>
          <w:color w:val="000000"/>
        </w:rPr>
      </w:pPr>
      <w:proofErr w:type="spellStart"/>
      <w:r>
        <w:rPr>
          <w:b/>
          <w:bCs/>
          <w:color w:val="000000"/>
          <w:sz w:val="24"/>
          <w:szCs w:val="24"/>
        </w:rPr>
        <w:t>AccuCase</w:t>
      </w:r>
      <w:proofErr w:type="spellEnd"/>
      <w:r>
        <w:rPr>
          <w:b/>
          <w:bCs/>
          <w:color w:val="000000"/>
          <w:sz w:val="24"/>
          <w:szCs w:val="24"/>
        </w:rPr>
        <w:t>/Arriba Cases now available from every ADJ partner Store</w:t>
      </w:r>
    </w:p>
    <w:p w:rsidR="00F34E37" w:rsidRDefault="00F34E37" w:rsidP="00F34E37">
      <w:pPr>
        <w:jc w:val="both"/>
        <w:rPr>
          <w:color w:val="000000"/>
        </w:rPr>
      </w:pPr>
      <w:r>
        <w:rPr>
          <w:color w:val="000000"/>
        </w:rPr>
        <w:t>Who doesn’t want to protect their mobile equipment and enhance the lifetime and keep it in good condition? A few years ago a partner company of the ADJ Group designed soft padded cases to specifically do this job as it was well received the product portfolio increased year by year.</w:t>
      </w:r>
    </w:p>
    <w:p w:rsidR="00F34E37" w:rsidRDefault="00F34E37" w:rsidP="00F34E37">
      <w:pPr>
        <w:jc w:val="both"/>
        <w:rPr>
          <w:color w:val="000000"/>
        </w:rPr>
      </w:pPr>
      <w:r>
        <w:rPr>
          <w:color w:val="000000"/>
        </w:rPr>
        <w:t xml:space="preserve">Today there are more than 40 soft bags available for all kind of light effects and audio gear. We have a solution for nearly every light effect in the business. People with decades of experience are continuously developing the range. </w:t>
      </w:r>
    </w:p>
    <w:p w:rsidR="00F34E37" w:rsidRDefault="00F34E37" w:rsidP="00F34E37">
      <w:pPr>
        <w:jc w:val="both"/>
        <w:rPr>
          <w:color w:val="000000"/>
        </w:rPr>
      </w:pPr>
      <w:r>
        <w:rPr>
          <w:color w:val="000000"/>
        </w:rPr>
        <w:t xml:space="preserve">Recently the ARRIBA branded cases were renamed for the European market into </w:t>
      </w:r>
      <w:proofErr w:type="spellStart"/>
      <w:r>
        <w:rPr>
          <w:color w:val="000000"/>
        </w:rPr>
        <w:t>Accu</w:t>
      </w:r>
      <w:proofErr w:type="spellEnd"/>
      <w:r>
        <w:rPr>
          <w:color w:val="000000"/>
        </w:rPr>
        <w:t xml:space="preserve"> Case. The </w:t>
      </w:r>
      <w:proofErr w:type="spellStart"/>
      <w:r>
        <w:rPr>
          <w:color w:val="000000"/>
        </w:rPr>
        <w:t>Accu</w:t>
      </w:r>
      <w:proofErr w:type="spellEnd"/>
      <w:r>
        <w:rPr>
          <w:color w:val="000000"/>
        </w:rPr>
        <w:t xml:space="preserve"> Case range is a wide range of hard and soft cases from ADJ – the worldwide most successful Club and DJ lighting company. The Soft Cases were added to this successful range.</w:t>
      </w:r>
    </w:p>
    <w:p w:rsidR="00F34E37" w:rsidRDefault="00F34E37" w:rsidP="00F34E37">
      <w:pPr>
        <w:jc w:val="both"/>
        <w:rPr>
          <w:color w:val="000000"/>
        </w:rPr>
      </w:pPr>
      <w:r>
        <w:rPr>
          <w:color w:val="000000"/>
        </w:rPr>
        <w:t>An independent case company that was specifically formed for the supply of those cases distributed the soft cases. As of the 1</w:t>
      </w:r>
      <w:r>
        <w:rPr>
          <w:color w:val="000000"/>
          <w:vertAlign w:val="superscript"/>
        </w:rPr>
        <w:t>st</w:t>
      </w:r>
      <w:r>
        <w:rPr>
          <w:color w:val="000000"/>
        </w:rPr>
        <w:t xml:space="preserve"> May 2014 ADJ takes over the distribution of the soft padded cases and therefore opens the ADJ partner network to increase the availability for the consumer.</w:t>
      </w:r>
    </w:p>
    <w:p w:rsidR="00F34E37" w:rsidRDefault="00F34E37" w:rsidP="00F34E37">
      <w:pPr>
        <w:jc w:val="both"/>
        <w:rPr>
          <w:color w:val="000000"/>
        </w:rPr>
      </w:pPr>
      <w:r>
        <w:rPr>
          <w:color w:val="000000"/>
        </w:rPr>
        <w:t xml:space="preserve">So from now on you may simply purchase your </w:t>
      </w:r>
      <w:proofErr w:type="spellStart"/>
      <w:r>
        <w:rPr>
          <w:color w:val="000000"/>
        </w:rPr>
        <w:t>Accu</w:t>
      </w:r>
      <w:proofErr w:type="spellEnd"/>
      <w:r>
        <w:rPr>
          <w:color w:val="000000"/>
        </w:rPr>
        <w:t xml:space="preserve"> Cas</w:t>
      </w:r>
      <w:r>
        <w:rPr>
          <w:color w:val="000000"/>
        </w:rPr>
        <w:t>es from our ADJ Partner network. Y</w:t>
      </w:r>
      <w:r>
        <w:rPr>
          <w:color w:val="000000"/>
        </w:rPr>
        <w:t xml:space="preserve">our ADJ partner store to help you to protect your valuable mobile equipment. You do not know where the nearest dealer is? Simply check it out using the ADJ store locator. </w:t>
      </w:r>
    </w:p>
    <w:p w:rsidR="00F34E37" w:rsidRDefault="00F34E37" w:rsidP="00F34E37">
      <w:pPr>
        <w:jc w:val="both"/>
        <w:rPr>
          <w:color w:val="000000"/>
        </w:rPr>
      </w:pPr>
      <w:r>
        <w:rPr>
          <w:color w:val="000000"/>
        </w:rPr>
        <w:t xml:space="preserve">For more information please visit </w:t>
      </w:r>
      <w:hyperlink r:id="rId4" w:history="1">
        <w:r>
          <w:rPr>
            <w:rStyle w:val="Hyperlink"/>
          </w:rPr>
          <w:t>www.adj.eu</w:t>
        </w:r>
      </w:hyperlink>
    </w:p>
    <w:p w:rsidR="00F258D4" w:rsidRDefault="00F258D4"/>
    <w:sectPr w:rsidR="00F258D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E37"/>
    <w:rsid w:val="00F258D4"/>
    <w:rsid w:val="00F34E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6D4B901-8F44-4B90-BB43-2EC266167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34E37"/>
    <w:pPr>
      <w:spacing w:line="254" w:lineRule="auto"/>
    </w:pPr>
    <w:rPr>
      <w:lang w:val="en-US"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F34E3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1145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dj.eu"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205</Words>
  <Characters>1292</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Kast</dc:creator>
  <cp:keywords/>
  <dc:description/>
  <cp:lastModifiedBy/>
  <cp:revision>1</cp:revision>
  <dcterms:created xsi:type="dcterms:W3CDTF">2014-04-25T13:22:00Z</dcterms:created>
</cp:coreProperties>
</file>